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4F516" w14:textId="77777777" w:rsidR="004F4013" w:rsidRPr="004F4013" w:rsidRDefault="004F4013" w:rsidP="004F401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l-BE"/>
        </w:rPr>
      </w:pPr>
      <w:bookmarkStart w:id="0" w:name="_GoBack"/>
      <w:r w:rsidRPr="004F4013">
        <w:rPr>
          <w:rFonts w:asciiTheme="majorHAnsi" w:eastAsia="Times New Roman" w:hAnsiTheme="majorHAnsi" w:cstheme="majorHAnsi"/>
          <w:b/>
          <w:bCs/>
          <w:sz w:val="24"/>
          <w:szCs w:val="24"/>
          <w:lang w:eastAsia="nl-BE"/>
        </w:rPr>
        <w:t>VUB-wetenschappers die deelnemen aan de Dag van de Wetenschap</w:t>
      </w:r>
    </w:p>
    <w:tbl>
      <w:tblPr>
        <w:tblW w:w="94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2"/>
        <w:gridCol w:w="5466"/>
        <w:gridCol w:w="1107"/>
      </w:tblGrid>
      <w:tr w:rsidR="004F4013" w:rsidRPr="004F4013" w14:paraId="5A9F8F58" w14:textId="77777777" w:rsidTr="004F4013">
        <w:trPr>
          <w:trHeight w:val="267"/>
          <w:tblCellSpacing w:w="0" w:type="dxa"/>
        </w:trPr>
        <w:tc>
          <w:tcPr>
            <w:tcW w:w="2116" w:type="dxa"/>
            <w:tcBorders>
              <w:top w:val="outset" w:sz="6" w:space="0" w:color="4472C4"/>
              <w:left w:val="outset" w:sz="6" w:space="0" w:color="4472C4"/>
              <w:bottom w:val="outset" w:sz="6" w:space="0" w:color="4472C4"/>
              <w:right w:val="outset" w:sz="6" w:space="0" w:color="4472C4"/>
            </w:tcBorders>
            <w:shd w:val="clear" w:color="auto" w:fill="D9E1F2"/>
            <w:vAlign w:val="center"/>
            <w:hideMark/>
          </w:tcPr>
          <w:p w14:paraId="715B2481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4F4013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>Jan De Beule</w:t>
            </w:r>
          </w:p>
        </w:tc>
        <w:tc>
          <w:tcPr>
            <w:tcW w:w="4083" w:type="dxa"/>
            <w:tcBorders>
              <w:top w:val="outset" w:sz="6" w:space="0" w:color="4472C4"/>
              <w:left w:val="outset" w:sz="6" w:space="0" w:color="4472C4"/>
              <w:bottom w:val="outset" w:sz="6" w:space="0" w:color="4472C4"/>
              <w:right w:val="outset" w:sz="6" w:space="0" w:color="4472C4"/>
            </w:tcBorders>
            <w:shd w:val="clear" w:color="auto" w:fill="D9E1F2"/>
            <w:vAlign w:val="center"/>
            <w:hideMark/>
          </w:tcPr>
          <w:p w14:paraId="50946F0F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proofErr w:type="spellStart"/>
            <w:r w:rsidRPr="004F401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>Wetenschapsbox</w:t>
            </w:r>
            <w:proofErr w:type="spellEnd"/>
            <w:r w:rsidRPr="004F401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>: Een wiskundegids voor een efficiënte rondreis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57893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</w:p>
        </w:tc>
      </w:tr>
      <w:tr w:rsidR="004F4013" w:rsidRPr="004F4013" w14:paraId="00666A3F" w14:textId="77777777" w:rsidTr="004F4013">
        <w:trPr>
          <w:trHeight w:val="272"/>
          <w:tblCellSpacing w:w="0" w:type="dxa"/>
        </w:trPr>
        <w:tc>
          <w:tcPr>
            <w:tcW w:w="2116" w:type="dxa"/>
            <w:tcBorders>
              <w:top w:val="outset" w:sz="6" w:space="0" w:color="4472C4"/>
              <w:left w:val="outset" w:sz="6" w:space="0" w:color="4472C4"/>
              <w:bottom w:val="outset" w:sz="6" w:space="0" w:color="4472C4"/>
              <w:right w:val="outset" w:sz="6" w:space="0" w:color="4472C4"/>
            </w:tcBorders>
            <w:vAlign w:val="center"/>
            <w:hideMark/>
          </w:tcPr>
          <w:p w14:paraId="364B0B0C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4F4013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 xml:space="preserve">Isabelle </w:t>
            </w:r>
            <w:proofErr w:type="spellStart"/>
            <w:r w:rsidRPr="004F4013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>Houbracken</w:t>
            </w:r>
            <w:proofErr w:type="spellEnd"/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38A4C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4F401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 xml:space="preserve">Online spel: Het KAN </w:t>
            </w:r>
            <w:proofErr w:type="spellStart"/>
            <w:r w:rsidRPr="004F401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>KERen</w:t>
            </w:r>
            <w:proofErr w:type="spellEnd"/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D75A0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</w:p>
        </w:tc>
      </w:tr>
      <w:tr w:rsidR="004F4013" w:rsidRPr="004F4013" w14:paraId="3F08C12F" w14:textId="77777777" w:rsidTr="004F4013">
        <w:trPr>
          <w:trHeight w:val="275"/>
          <w:tblCellSpacing w:w="0" w:type="dxa"/>
        </w:trPr>
        <w:tc>
          <w:tcPr>
            <w:tcW w:w="2116" w:type="dxa"/>
            <w:tcBorders>
              <w:top w:val="outset" w:sz="6" w:space="0" w:color="4472C4"/>
              <w:left w:val="outset" w:sz="6" w:space="0" w:color="4472C4"/>
              <w:bottom w:val="outset" w:sz="6" w:space="0" w:color="4472C4"/>
              <w:right w:val="outset" w:sz="6" w:space="0" w:color="4472C4"/>
            </w:tcBorders>
            <w:shd w:val="clear" w:color="auto" w:fill="D9E1F2"/>
            <w:vAlign w:val="center"/>
            <w:hideMark/>
          </w:tcPr>
          <w:p w14:paraId="7406B4AC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4F4013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>Walter Van Rensbergen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1F2"/>
            <w:vAlign w:val="center"/>
            <w:hideMark/>
          </w:tcPr>
          <w:p w14:paraId="404E16C2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4F401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>Videolezing: E=mc² uit de doeken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BE479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</w:p>
        </w:tc>
      </w:tr>
      <w:tr w:rsidR="004F4013" w:rsidRPr="004F4013" w14:paraId="151CFB4B" w14:textId="77777777" w:rsidTr="004F4013">
        <w:trPr>
          <w:trHeight w:val="280"/>
          <w:tblCellSpacing w:w="0" w:type="dxa"/>
        </w:trPr>
        <w:tc>
          <w:tcPr>
            <w:tcW w:w="2116" w:type="dxa"/>
            <w:tcBorders>
              <w:top w:val="outset" w:sz="6" w:space="0" w:color="4472C4"/>
              <w:left w:val="outset" w:sz="6" w:space="0" w:color="4472C4"/>
              <w:bottom w:val="outset" w:sz="6" w:space="0" w:color="4472C4"/>
              <w:right w:val="outset" w:sz="6" w:space="0" w:color="4472C4"/>
            </w:tcBorders>
            <w:vAlign w:val="center"/>
            <w:hideMark/>
          </w:tcPr>
          <w:p w14:paraId="4DE81000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4F4013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>Tine De Pauw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AA75D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proofErr w:type="spellStart"/>
            <w:r w:rsidRPr="004F401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>Wetenschapsbox</w:t>
            </w:r>
            <w:proofErr w:type="spellEnd"/>
            <w:r w:rsidRPr="004F401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 xml:space="preserve">: </w:t>
            </w:r>
            <w:proofErr w:type="spellStart"/>
            <w:r w:rsidRPr="004F401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>Pepper</w:t>
            </w:r>
            <w:proofErr w:type="spellEnd"/>
            <w:r w:rsidRPr="004F401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4F401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>Ghosts</w:t>
            </w:r>
            <w:proofErr w:type="spellEnd"/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3930C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</w:p>
        </w:tc>
      </w:tr>
      <w:tr w:rsidR="004F4013" w:rsidRPr="004F4013" w14:paraId="65128925" w14:textId="77777777" w:rsidTr="004F4013">
        <w:trPr>
          <w:trHeight w:val="128"/>
          <w:tblCellSpacing w:w="0" w:type="dxa"/>
        </w:trPr>
        <w:tc>
          <w:tcPr>
            <w:tcW w:w="2116" w:type="dxa"/>
            <w:tcBorders>
              <w:top w:val="outset" w:sz="6" w:space="0" w:color="4472C4"/>
              <w:left w:val="outset" w:sz="6" w:space="0" w:color="4472C4"/>
              <w:bottom w:val="outset" w:sz="6" w:space="0" w:color="4472C4"/>
              <w:right w:val="outset" w:sz="6" w:space="0" w:color="4472C4"/>
            </w:tcBorders>
            <w:shd w:val="clear" w:color="auto" w:fill="D9E1F2"/>
            <w:vAlign w:val="center"/>
            <w:hideMark/>
          </w:tcPr>
          <w:p w14:paraId="13E12E1C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4F4013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>Tine De Pauw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1F2"/>
            <w:vAlign w:val="center"/>
            <w:hideMark/>
          </w:tcPr>
          <w:p w14:paraId="40B2B50C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proofErr w:type="spellStart"/>
            <w:r w:rsidRPr="004F401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>Wetenschapsbox</w:t>
            </w:r>
            <w:proofErr w:type="spellEnd"/>
            <w:r w:rsidRPr="004F401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>: Kunst met polarisatie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87523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</w:p>
        </w:tc>
      </w:tr>
      <w:tr w:rsidR="004F4013" w:rsidRPr="004F4013" w14:paraId="39B36F2E" w14:textId="77777777" w:rsidTr="004F4013">
        <w:trPr>
          <w:trHeight w:val="316"/>
          <w:tblCellSpacing w:w="0" w:type="dxa"/>
        </w:trPr>
        <w:tc>
          <w:tcPr>
            <w:tcW w:w="2116" w:type="dxa"/>
            <w:tcBorders>
              <w:top w:val="outset" w:sz="6" w:space="0" w:color="4472C4"/>
              <w:left w:val="outset" w:sz="6" w:space="0" w:color="4472C4"/>
              <w:bottom w:val="outset" w:sz="6" w:space="0" w:color="4472C4"/>
              <w:right w:val="outset" w:sz="6" w:space="0" w:color="4472C4"/>
            </w:tcBorders>
            <w:vAlign w:val="center"/>
            <w:hideMark/>
          </w:tcPr>
          <w:p w14:paraId="13242A95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4F4013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 xml:space="preserve">Prof. Dr. Lieselot Van </w:t>
            </w:r>
            <w:proofErr w:type="spellStart"/>
            <w:r w:rsidRPr="004F4013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>Haverbeke</w:t>
            </w:r>
            <w:proofErr w:type="spellEnd"/>
            <w:r w:rsidRPr="004F4013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br/>
              <w:t xml:space="preserve">Dr. Cedric De </w:t>
            </w:r>
            <w:proofErr w:type="spellStart"/>
            <w:r w:rsidRPr="004F4013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>Cauwer</w:t>
            </w:r>
            <w:proofErr w:type="spellEnd"/>
          </w:p>
          <w:p w14:paraId="6D825D4F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4F4013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 xml:space="preserve">Dr. Evy </w:t>
            </w:r>
            <w:proofErr w:type="spellStart"/>
            <w:r w:rsidRPr="004F4013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>Rombaut</w:t>
            </w:r>
            <w:proofErr w:type="spellEnd"/>
          </w:p>
          <w:p w14:paraId="3D428EF8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4F4013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 xml:space="preserve">Drs. Wim Van </w:t>
            </w:r>
            <w:proofErr w:type="spellStart"/>
            <w:r w:rsidRPr="004F4013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>Obbergen</w:t>
            </w:r>
            <w:proofErr w:type="spellEnd"/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38FE5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4F401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>Podcast: Zelfrijdende shuttle UZ Brussel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408D4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</w:p>
        </w:tc>
      </w:tr>
      <w:tr w:rsidR="004F4013" w:rsidRPr="004F4013" w14:paraId="197DABE4" w14:textId="77777777" w:rsidTr="004F4013">
        <w:trPr>
          <w:trHeight w:val="321"/>
          <w:tblCellSpacing w:w="0" w:type="dxa"/>
        </w:trPr>
        <w:tc>
          <w:tcPr>
            <w:tcW w:w="2116" w:type="dxa"/>
            <w:tcBorders>
              <w:top w:val="outset" w:sz="6" w:space="0" w:color="4472C4"/>
              <w:left w:val="outset" w:sz="6" w:space="0" w:color="4472C4"/>
              <w:bottom w:val="outset" w:sz="6" w:space="0" w:color="4472C4"/>
              <w:right w:val="outset" w:sz="6" w:space="0" w:color="4472C4"/>
            </w:tcBorders>
            <w:shd w:val="clear" w:color="auto" w:fill="D9E1F2"/>
            <w:vAlign w:val="center"/>
            <w:hideMark/>
          </w:tcPr>
          <w:p w14:paraId="33BCFA19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proofErr w:type="spellStart"/>
            <w:r w:rsidRPr="004F4013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>Eleni</w:t>
            </w:r>
            <w:proofErr w:type="spellEnd"/>
            <w:r w:rsidRPr="004F4013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4F4013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>Tsangouri</w:t>
            </w:r>
            <w:proofErr w:type="spellEnd"/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1F2"/>
            <w:vAlign w:val="center"/>
            <w:hideMark/>
          </w:tcPr>
          <w:p w14:paraId="73D3685F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 w:eastAsia="nl-BE"/>
              </w:rPr>
            </w:pPr>
            <w:r w:rsidRPr="004F401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nl-BE"/>
              </w:rPr>
              <w:t xml:space="preserve">Online </w:t>
            </w:r>
            <w:proofErr w:type="spellStart"/>
            <w:r w:rsidRPr="004F401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nl-BE"/>
              </w:rPr>
              <w:t>spel</w:t>
            </w:r>
            <w:proofErr w:type="spellEnd"/>
            <w:r w:rsidRPr="004F401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nl-BE"/>
              </w:rPr>
              <w:t>: Piggy The Little Builder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7F5CE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 w:eastAsia="nl-BE"/>
              </w:rPr>
            </w:pPr>
          </w:p>
        </w:tc>
      </w:tr>
      <w:tr w:rsidR="004F4013" w:rsidRPr="004F4013" w14:paraId="0632B40B" w14:textId="77777777" w:rsidTr="004F4013">
        <w:trPr>
          <w:trHeight w:val="269"/>
          <w:tblCellSpacing w:w="0" w:type="dxa"/>
        </w:trPr>
        <w:tc>
          <w:tcPr>
            <w:tcW w:w="2116" w:type="dxa"/>
            <w:tcBorders>
              <w:top w:val="outset" w:sz="6" w:space="0" w:color="4472C4"/>
              <w:left w:val="outset" w:sz="6" w:space="0" w:color="4472C4"/>
              <w:bottom w:val="outset" w:sz="6" w:space="0" w:color="4472C4"/>
              <w:right w:val="outset" w:sz="6" w:space="0" w:color="4472C4"/>
            </w:tcBorders>
            <w:vAlign w:val="center"/>
            <w:hideMark/>
          </w:tcPr>
          <w:p w14:paraId="05380B52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4F4013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>Inge Van Molle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6F2D3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proofErr w:type="spellStart"/>
            <w:r w:rsidRPr="004F401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>Wetenschapsbox</w:t>
            </w:r>
            <w:proofErr w:type="spellEnd"/>
            <w:r w:rsidRPr="004F401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>: Haal DNA uit een tomaat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E5EAB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</w:p>
        </w:tc>
      </w:tr>
      <w:tr w:rsidR="004F4013" w:rsidRPr="004F4013" w14:paraId="0826576E" w14:textId="77777777" w:rsidTr="004F4013">
        <w:trPr>
          <w:trHeight w:val="274"/>
          <w:tblCellSpacing w:w="0" w:type="dxa"/>
        </w:trPr>
        <w:tc>
          <w:tcPr>
            <w:tcW w:w="2116" w:type="dxa"/>
            <w:tcBorders>
              <w:top w:val="outset" w:sz="6" w:space="0" w:color="4472C4"/>
              <w:left w:val="outset" w:sz="6" w:space="0" w:color="4472C4"/>
              <w:bottom w:val="outset" w:sz="6" w:space="0" w:color="4472C4"/>
              <w:right w:val="outset" w:sz="6" w:space="0" w:color="4472C4"/>
            </w:tcBorders>
            <w:shd w:val="clear" w:color="auto" w:fill="D9E1F2"/>
            <w:vAlign w:val="center"/>
            <w:hideMark/>
          </w:tcPr>
          <w:p w14:paraId="6231CF61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4F4013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>Inge Van Molle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1F2"/>
            <w:vAlign w:val="center"/>
            <w:hideMark/>
          </w:tcPr>
          <w:p w14:paraId="2BED9DB9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proofErr w:type="spellStart"/>
            <w:r w:rsidRPr="004F401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>Wetenschapsbox</w:t>
            </w:r>
            <w:proofErr w:type="spellEnd"/>
            <w:r w:rsidRPr="004F401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>: Kweek je eigen bacteriën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881BF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</w:p>
        </w:tc>
      </w:tr>
      <w:tr w:rsidR="004F4013" w:rsidRPr="004F4013" w14:paraId="729F7FF3" w14:textId="77777777" w:rsidTr="004F4013">
        <w:trPr>
          <w:trHeight w:val="278"/>
          <w:tblCellSpacing w:w="0" w:type="dxa"/>
        </w:trPr>
        <w:tc>
          <w:tcPr>
            <w:tcW w:w="2116" w:type="dxa"/>
            <w:tcBorders>
              <w:top w:val="outset" w:sz="6" w:space="0" w:color="4472C4"/>
              <w:left w:val="outset" w:sz="6" w:space="0" w:color="4472C4"/>
              <w:bottom w:val="outset" w:sz="6" w:space="0" w:color="4472C4"/>
              <w:right w:val="outset" w:sz="6" w:space="0" w:color="4472C4"/>
            </w:tcBorders>
            <w:vAlign w:val="center"/>
            <w:hideMark/>
          </w:tcPr>
          <w:p w14:paraId="41F4BEAC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4F4013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>Hans De Canck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3B0A9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4F401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 xml:space="preserve">Rondleiding: 360° virtual tour VUB AI </w:t>
            </w:r>
            <w:proofErr w:type="spellStart"/>
            <w:r w:rsidRPr="004F401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>Experience</w:t>
            </w:r>
            <w:proofErr w:type="spellEnd"/>
            <w:r w:rsidRPr="004F401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 xml:space="preserve"> Centre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D3DF9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</w:p>
        </w:tc>
      </w:tr>
      <w:tr w:rsidR="004F4013" w:rsidRPr="004F4013" w14:paraId="5E75E5A1" w14:textId="77777777" w:rsidTr="004F4013">
        <w:trPr>
          <w:trHeight w:val="268"/>
          <w:tblCellSpacing w:w="0" w:type="dxa"/>
        </w:trPr>
        <w:tc>
          <w:tcPr>
            <w:tcW w:w="2116" w:type="dxa"/>
            <w:tcBorders>
              <w:top w:val="outset" w:sz="6" w:space="0" w:color="4472C4"/>
              <w:left w:val="outset" w:sz="6" w:space="0" w:color="4472C4"/>
              <w:bottom w:val="outset" w:sz="6" w:space="0" w:color="4472C4"/>
              <w:right w:val="outset" w:sz="6" w:space="0" w:color="4472C4"/>
            </w:tcBorders>
            <w:shd w:val="clear" w:color="auto" w:fill="D9E1F2"/>
            <w:vAlign w:val="center"/>
            <w:hideMark/>
          </w:tcPr>
          <w:p w14:paraId="6BFC8F47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4F4013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>Hans De Canck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1F2"/>
            <w:vAlign w:val="center"/>
            <w:hideMark/>
          </w:tcPr>
          <w:p w14:paraId="53117653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4F401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 xml:space="preserve">Workshop: Game </w:t>
            </w:r>
            <w:proofErr w:type="spellStart"/>
            <w:r w:rsidRPr="004F401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>Theory</w:t>
            </w:r>
            <w:proofErr w:type="spellEnd"/>
            <w:r w:rsidRPr="004F401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 xml:space="preserve"> Experiment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53EC5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</w:p>
        </w:tc>
      </w:tr>
      <w:tr w:rsidR="004F4013" w:rsidRPr="004F4013" w14:paraId="62C3F6B6" w14:textId="77777777" w:rsidTr="004F4013">
        <w:trPr>
          <w:trHeight w:val="130"/>
          <w:tblCellSpacing w:w="0" w:type="dxa"/>
        </w:trPr>
        <w:tc>
          <w:tcPr>
            <w:tcW w:w="2116" w:type="dxa"/>
            <w:tcBorders>
              <w:top w:val="outset" w:sz="6" w:space="0" w:color="4472C4"/>
              <w:left w:val="outset" w:sz="6" w:space="0" w:color="4472C4"/>
              <w:bottom w:val="outset" w:sz="6" w:space="0" w:color="4472C4"/>
              <w:right w:val="outset" w:sz="6" w:space="0" w:color="4472C4"/>
            </w:tcBorders>
            <w:shd w:val="clear" w:color="auto" w:fill="D9E1F2"/>
            <w:vAlign w:val="center"/>
            <w:hideMark/>
          </w:tcPr>
          <w:p w14:paraId="6BF73810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4F4013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>Pieter Duysburgh</w:t>
            </w:r>
            <w:r w:rsidRPr="004F4013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br/>
              <w:t xml:space="preserve">Tom </w:t>
            </w:r>
            <w:proofErr w:type="spellStart"/>
            <w:r w:rsidRPr="004F4013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>Seymoen</w:t>
            </w:r>
            <w:proofErr w:type="spellEnd"/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1F2"/>
            <w:vAlign w:val="center"/>
            <w:hideMark/>
          </w:tcPr>
          <w:p w14:paraId="062EB135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4F401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 xml:space="preserve">Workshop: </w:t>
            </w:r>
            <w:proofErr w:type="spellStart"/>
            <w:r w:rsidRPr="004F401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>Uncovering</w:t>
            </w:r>
            <w:proofErr w:type="spellEnd"/>
            <w:r w:rsidRPr="004F401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4F401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>covid</w:t>
            </w:r>
            <w:proofErr w:type="spellEnd"/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0E73D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</w:p>
        </w:tc>
      </w:tr>
      <w:tr w:rsidR="004F4013" w:rsidRPr="004F4013" w14:paraId="71FE7C39" w14:textId="77777777" w:rsidTr="004F4013">
        <w:trPr>
          <w:trHeight w:val="189"/>
          <w:tblCellSpacing w:w="0" w:type="dxa"/>
        </w:trPr>
        <w:tc>
          <w:tcPr>
            <w:tcW w:w="2116" w:type="dxa"/>
            <w:tcBorders>
              <w:top w:val="outset" w:sz="6" w:space="0" w:color="4472C4"/>
              <w:left w:val="outset" w:sz="6" w:space="0" w:color="4472C4"/>
              <w:bottom w:val="outset" w:sz="6" w:space="0" w:color="4472C4"/>
              <w:right w:val="outset" w:sz="6" w:space="0" w:color="4472C4"/>
            </w:tcBorders>
            <w:shd w:val="clear" w:color="auto" w:fill="D9E1F2"/>
            <w:vAlign w:val="center"/>
            <w:hideMark/>
          </w:tcPr>
          <w:p w14:paraId="12DC7F02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4F4013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 xml:space="preserve">Emma De </w:t>
            </w:r>
            <w:proofErr w:type="spellStart"/>
            <w:r w:rsidRPr="004F4013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>Keersmaecker</w:t>
            </w:r>
            <w:proofErr w:type="spellEnd"/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1F2"/>
            <w:vAlign w:val="center"/>
            <w:hideMark/>
          </w:tcPr>
          <w:p w14:paraId="30012FDE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proofErr w:type="spellStart"/>
            <w:r w:rsidRPr="004F401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>Wetenschapsbox</w:t>
            </w:r>
            <w:proofErr w:type="spellEnd"/>
            <w:r w:rsidRPr="004F401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>: VR-gamen om sneller te genezen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61DB5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</w:p>
        </w:tc>
      </w:tr>
      <w:tr w:rsidR="004F4013" w:rsidRPr="004F4013" w14:paraId="3186FC52" w14:textId="77777777" w:rsidTr="004F4013">
        <w:trPr>
          <w:trHeight w:val="122"/>
          <w:tblCellSpacing w:w="0" w:type="dxa"/>
        </w:trPr>
        <w:tc>
          <w:tcPr>
            <w:tcW w:w="2116" w:type="dxa"/>
            <w:tcBorders>
              <w:top w:val="outset" w:sz="6" w:space="0" w:color="4472C4"/>
              <w:left w:val="outset" w:sz="6" w:space="0" w:color="4472C4"/>
              <w:bottom w:val="outset" w:sz="6" w:space="0" w:color="4472C4"/>
              <w:right w:val="outset" w:sz="6" w:space="0" w:color="4472C4"/>
            </w:tcBorders>
            <w:vAlign w:val="center"/>
            <w:hideMark/>
          </w:tcPr>
          <w:p w14:paraId="4AF07DE2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4F4013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>Gustaaf Cornelis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A2597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4F401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>Videolezing: Dagelijks gemanipuleerd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0C735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</w:p>
        </w:tc>
      </w:tr>
      <w:tr w:rsidR="004F4013" w:rsidRPr="004F4013" w14:paraId="105F995C" w14:textId="77777777" w:rsidTr="004F4013">
        <w:trPr>
          <w:trHeight w:val="181"/>
          <w:tblCellSpacing w:w="0" w:type="dxa"/>
        </w:trPr>
        <w:tc>
          <w:tcPr>
            <w:tcW w:w="2116" w:type="dxa"/>
            <w:tcBorders>
              <w:top w:val="outset" w:sz="6" w:space="0" w:color="4472C4"/>
              <w:left w:val="outset" w:sz="6" w:space="0" w:color="4472C4"/>
              <w:bottom w:val="outset" w:sz="6" w:space="0" w:color="4472C4"/>
              <w:right w:val="outset" w:sz="6" w:space="0" w:color="4472C4"/>
            </w:tcBorders>
            <w:shd w:val="clear" w:color="auto" w:fill="D9E1F2"/>
            <w:vAlign w:val="center"/>
            <w:hideMark/>
          </w:tcPr>
          <w:p w14:paraId="228A94E1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4F4013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>Linsy Raaffels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1F2"/>
            <w:vAlign w:val="center"/>
            <w:hideMark/>
          </w:tcPr>
          <w:p w14:paraId="397E5355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4F401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>Digitale rondleiding: Architectuurwandeling in Brussel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FA451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</w:p>
        </w:tc>
      </w:tr>
      <w:tr w:rsidR="004F4013" w:rsidRPr="004F4013" w14:paraId="68271F10" w14:textId="77777777" w:rsidTr="004F4013">
        <w:trPr>
          <w:trHeight w:val="100"/>
          <w:tblCellSpacing w:w="0" w:type="dxa"/>
        </w:trPr>
        <w:tc>
          <w:tcPr>
            <w:tcW w:w="2116" w:type="dxa"/>
            <w:tcBorders>
              <w:top w:val="outset" w:sz="6" w:space="0" w:color="4472C4"/>
              <w:left w:val="outset" w:sz="6" w:space="0" w:color="4472C4"/>
              <w:bottom w:val="outset" w:sz="6" w:space="0" w:color="4472C4"/>
              <w:right w:val="outset" w:sz="6" w:space="0" w:color="4472C4"/>
            </w:tcBorders>
            <w:vAlign w:val="center"/>
            <w:hideMark/>
          </w:tcPr>
          <w:p w14:paraId="3E8B2168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4F4013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 xml:space="preserve">Karolien Van De </w:t>
            </w:r>
            <w:proofErr w:type="spellStart"/>
            <w:r w:rsidRPr="004F4013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>Maele</w:t>
            </w:r>
            <w:proofErr w:type="spellEnd"/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D7B74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4F401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>Kinderlezing: Slaap je kilo's kwijt!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607D4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</w:p>
        </w:tc>
      </w:tr>
      <w:tr w:rsidR="004F4013" w:rsidRPr="004F4013" w14:paraId="608B725B" w14:textId="77777777" w:rsidTr="004F4013">
        <w:trPr>
          <w:trHeight w:val="160"/>
          <w:tblCellSpacing w:w="0" w:type="dxa"/>
        </w:trPr>
        <w:tc>
          <w:tcPr>
            <w:tcW w:w="2116" w:type="dxa"/>
            <w:tcBorders>
              <w:top w:val="outset" w:sz="6" w:space="0" w:color="4472C4"/>
              <w:left w:val="outset" w:sz="6" w:space="0" w:color="4472C4"/>
              <w:bottom w:val="outset" w:sz="6" w:space="0" w:color="4472C4"/>
              <w:right w:val="outset" w:sz="6" w:space="0" w:color="4472C4"/>
            </w:tcBorders>
            <w:shd w:val="clear" w:color="auto" w:fill="D9E1F2"/>
            <w:vAlign w:val="center"/>
            <w:hideMark/>
          </w:tcPr>
          <w:p w14:paraId="3FDF9ADB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4F4013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>Jill Surmont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1F2"/>
            <w:vAlign w:val="center"/>
            <w:hideMark/>
          </w:tcPr>
          <w:p w14:paraId="00448892" w14:textId="77777777" w:rsidR="004F4013" w:rsidRPr="004F4013" w:rsidRDefault="004F4013" w:rsidP="004F40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4F401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>Videolezing; De Vlaamse paradox rond meertaligheid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807AD" w14:textId="77777777" w:rsidR="004F4013" w:rsidRPr="004F4013" w:rsidRDefault="004F4013" w:rsidP="004F4013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</w:p>
        </w:tc>
      </w:tr>
      <w:bookmarkEnd w:id="0"/>
    </w:tbl>
    <w:p w14:paraId="60AEF49C" w14:textId="77777777" w:rsidR="00123C4B" w:rsidRPr="004F4013" w:rsidRDefault="004F4013">
      <w:pPr>
        <w:rPr>
          <w:rFonts w:asciiTheme="majorHAnsi" w:hAnsiTheme="majorHAnsi" w:cstheme="majorHAnsi"/>
        </w:rPr>
      </w:pPr>
    </w:p>
    <w:sectPr w:rsidR="00123C4B" w:rsidRPr="004F4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13"/>
    <w:rsid w:val="004F4013"/>
    <w:rsid w:val="00683D7A"/>
    <w:rsid w:val="00F1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5AA23"/>
  <w15:chartTrackingRefBased/>
  <w15:docId w15:val="{CD8C73B8-E0B3-4D1D-B7F1-ADE7ADAE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C4A173D23C647A783D47D33FD4CB0" ma:contentTypeVersion="13" ma:contentTypeDescription="Een nieuw document maken." ma:contentTypeScope="" ma:versionID="635d26cfe3ea007669f4c279661aa5ce">
  <xsd:schema xmlns:xsd="http://www.w3.org/2001/XMLSchema" xmlns:xs="http://www.w3.org/2001/XMLSchema" xmlns:p="http://schemas.microsoft.com/office/2006/metadata/properties" xmlns:ns3="a28d4ac3-0945-4628-b57a-47136f8a44a7" xmlns:ns4="d4c0288b-d343-4225-a796-29401a014be4" targetNamespace="http://schemas.microsoft.com/office/2006/metadata/properties" ma:root="true" ma:fieldsID="17cd43be82b6996aa5ccb722c4fd7caf" ns3:_="" ns4:_="">
    <xsd:import namespace="a28d4ac3-0945-4628-b57a-47136f8a44a7"/>
    <xsd:import namespace="d4c0288b-d343-4225-a796-29401a014be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d4ac3-0945-4628-b57a-47136f8a44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0288b-d343-4225-a796-29401a014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B9F6F4-E9D5-4922-8F6C-2FB58790C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d4ac3-0945-4628-b57a-47136f8a44a7"/>
    <ds:schemaRef ds:uri="d4c0288b-d343-4225-a796-29401a014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930402-FB49-455D-9528-E3DF6D5288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5E09D-EBD7-4791-9FCA-FDBF3DC246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 FERON</dc:creator>
  <cp:keywords/>
  <dc:description/>
  <cp:lastModifiedBy>Lies FERON</cp:lastModifiedBy>
  <cp:revision>1</cp:revision>
  <dcterms:created xsi:type="dcterms:W3CDTF">2020-11-13T13:18:00Z</dcterms:created>
  <dcterms:modified xsi:type="dcterms:W3CDTF">2020-11-13T13:19:00Z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0x010100572C4A173D23C647A783D47D33FD4CB0</vt:lpwstr>
  </property>
</Properties>
</file>